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59DA" w14:textId="77777777" w:rsidR="007C0BA7" w:rsidRPr="008108F6" w:rsidRDefault="007C0BA7" w:rsidP="00234C66">
      <w:pPr>
        <w:rPr>
          <w:rFonts w:ascii="Calibri" w:hAnsi="Calibri" w:cs="Calibri"/>
        </w:rPr>
      </w:pPr>
    </w:p>
    <w:p w14:paraId="02E3F240" w14:textId="77777777" w:rsidR="00463C16" w:rsidRPr="00D11FD4" w:rsidRDefault="009763D0" w:rsidP="00463C16">
      <w:pPr>
        <w:keepNext/>
        <w:keepLines/>
        <w:pBdr>
          <w:bottom w:val="single" w:sz="18" w:space="1" w:color="2F5496"/>
        </w:pBdr>
        <w:spacing w:before="240" w:line="259" w:lineRule="auto"/>
        <w:outlineLvl w:val="0"/>
        <w:rPr>
          <w:rFonts w:ascii="Calibri" w:hAnsi="Calibri" w:cs="Calibri"/>
          <w:sz w:val="32"/>
          <w:szCs w:val="32"/>
          <w:lang w:val="en-US"/>
        </w:rPr>
      </w:pPr>
      <w:r>
        <w:t xml:space="preserve">   </w:t>
      </w:r>
      <w:r w:rsidR="00463C16" w:rsidRPr="00D11FD4">
        <w:rPr>
          <w:rFonts w:ascii="Calibri" w:hAnsi="Calibri" w:cs="Calibri"/>
          <w:sz w:val="32"/>
          <w:szCs w:val="32"/>
          <w:lang w:val="en-US"/>
        </w:rPr>
        <w:t>Bonnyrigg High School Sport Levy</w:t>
      </w:r>
    </w:p>
    <w:p w14:paraId="7DD13180" w14:textId="77777777" w:rsidR="00463C16" w:rsidRPr="00D11FD4" w:rsidRDefault="00463C16" w:rsidP="00463C16">
      <w:pPr>
        <w:rPr>
          <w:rFonts w:ascii="Calibri" w:hAnsi="Calibri" w:cs="Calibri"/>
        </w:rPr>
      </w:pPr>
    </w:p>
    <w:p w14:paraId="5D64FACE" w14:textId="77777777" w:rsidR="00463C16" w:rsidRDefault="00463C16" w:rsidP="00463C16">
      <w:pPr>
        <w:rPr>
          <w:rFonts w:ascii="Calibri" w:hAnsi="Calibri" w:cs="Calibri"/>
        </w:rPr>
      </w:pPr>
    </w:p>
    <w:p w14:paraId="05F6929F" w14:textId="77777777" w:rsidR="00463C16" w:rsidRPr="00D11FD4" w:rsidRDefault="00463C16" w:rsidP="00463C16">
      <w:pPr>
        <w:rPr>
          <w:rFonts w:ascii="Calibri" w:hAnsi="Calibri" w:cs="Calibri"/>
        </w:rPr>
      </w:pPr>
      <w:r w:rsidRPr="00D11FD4">
        <w:rPr>
          <w:rFonts w:ascii="Calibri" w:hAnsi="Calibri" w:cs="Calibri"/>
        </w:rPr>
        <w:t>This letter is to outline what the sport levy is and to breakdown what the levy is used for the year.</w:t>
      </w:r>
    </w:p>
    <w:p w14:paraId="5F6392CF" w14:textId="77777777" w:rsidR="00463C16" w:rsidRPr="00D11FD4" w:rsidRDefault="00463C16" w:rsidP="00463C16">
      <w:pPr>
        <w:keepNext/>
        <w:keepLines/>
        <w:spacing w:before="40" w:line="259" w:lineRule="auto"/>
        <w:outlineLvl w:val="1"/>
        <w:rPr>
          <w:rFonts w:ascii="Calibri" w:hAnsi="Calibri" w:cs="Calibri"/>
          <w:color w:val="2F5496"/>
          <w:sz w:val="26"/>
          <w:szCs w:val="26"/>
        </w:rPr>
      </w:pPr>
    </w:p>
    <w:p w14:paraId="0A04001F" w14:textId="77777777" w:rsidR="00463C16" w:rsidRDefault="00463C16" w:rsidP="00463C16">
      <w:pPr>
        <w:keepNext/>
        <w:keepLines/>
        <w:spacing w:before="40" w:line="259" w:lineRule="auto"/>
        <w:outlineLvl w:val="1"/>
        <w:rPr>
          <w:rFonts w:ascii="Calibri" w:hAnsi="Calibri" w:cs="Calibri"/>
          <w:color w:val="2F5496"/>
          <w:sz w:val="26"/>
          <w:szCs w:val="26"/>
        </w:rPr>
      </w:pPr>
      <w:r w:rsidRPr="00D11FD4">
        <w:rPr>
          <w:rFonts w:ascii="Calibri" w:hAnsi="Calibri" w:cs="Calibri"/>
          <w:color w:val="2F5496"/>
          <w:sz w:val="26"/>
          <w:szCs w:val="26"/>
        </w:rPr>
        <w:t>What is the Sport Levy?</w:t>
      </w:r>
    </w:p>
    <w:p w14:paraId="56854E79" w14:textId="77777777" w:rsidR="00463C16" w:rsidRPr="00D11FD4" w:rsidRDefault="00463C16" w:rsidP="00463C16">
      <w:pPr>
        <w:keepNext/>
        <w:keepLines/>
        <w:spacing w:before="40" w:line="259" w:lineRule="auto"/>
        <w:outlineLvl w:val="1"/>
        <w:rPr>
          <w:rFonts w:ascii="Calibri" w:hAnsi="Calibri" w:cs="Calibri"/>
          <w:color w:val="2F5496"/>
          <w:sz w:val="26"/>
          <w:szCs w:val="26"/>
        </w:rPr>
      </w:pPr>
    </w:p>
    <w:p w14:paraId="53204E0C" w14:textId="77777777" w:rsidR="00463C16" w:rsidRPr="00D11FD4" w:rsidRDefault="00463C16" w:rsidP="00463C16">
      <w:pPr>
        <w:rPr>
          <w:rFonts w:ascii="Calibri" w:hAnsi="Calibri" w:cs="Calibri"/>
        </w:rPr>
      </w:pPr>
      <w:r w:rsidRPr="00D11FD4">
        <w:rPr>
          <w:rFonts w:ascii="Calibri" w:hAnsi="Calibri" w:cs="Calibri"/>
        </w:rPr>
        <w:t>The Bonnyrigg High School sport levy was introduced by the school to streamline payments for major whole school sport initiatives. This levy factors in all students in years 7 – 12 and is a compulsory part of student’s school fees.</w:t>
      </w:r>
    </w:p>
    <w:p w14:paraId="195F1740" w14:textId="77777777" w:rsidR="00463C16" w:rsidRPr="00D11FD4" w:rsidRDefault="00463C16" w:rsidP="00463C16">
      <w:pPr>
        <w:rPr>
          <w:rFonts w:ascii="Calibri" w:hAnsi="Calibri" w:cs="Calibri"/>
        </w:rPr>
      </w:pPr>
    </w:p>
    <w:p w14:paraId="700BB383" w14:textId="77777777" w:rsidR="00463C16" w:rsidRDefault="00463C16" w:rsidP="00463C16">
      <w:pPr>
        <w:keepNext/>
        <w:keepLines/>
        <w:spacing w:before="40" w:line="259" w:lineRule="auto"/>
        <w:outlineLvl w:val="1"/>
        <w:rPr>
          <w:rFonts w:ascii="Calibri" w:hAnsi="Calibri" w:cs="Calibri"/>
          <w:color w:val="2F5496"/>
          <w:sz w:val="26"/>
          <w:szCs w:val="26"/>
        </w:rPr>
      </w:pPr>
      <w:r w:rsidRPr="00D11FD4">
        <w:rPr>
          <w:rFonts w:ascii="Calibri" w:hAnsi="Calibri" w:cs="Calibri"/>
          <w:color w:val="2F5496"/>
          <w:sz w:val="26"/>
          <w:szCs w:val="26"/>
        </w:rPr>
        <w:t>How much is the Sport Levy?</w:t>
      </w:r>
    </w:p>
    <w:p w14:paraId="0BF28A73" w14:textId="77777777" w:rsidR="00463C16" w:rsidRPr="00D11FD4" w:rsidRDefault="00463C16" w:rsidP="00463C16">
      <w:pPr>
        <w:keepNext/>
        <w:keepLines/>
        <w:spacing w:before="40" w:line="259" w:lineRule="auto"/>
        <w:outlineLvl w:val="1"/>
        <w:rPr>
          <w:rFonts w:ascii="Calibri" w:hAnsi="Calibri" w:cs="Calibri"/>
          <w:color w:val="2F5496"/>
          <w:sz w:val="26"/>
          <w:szCs w:val="26"/>
        </w:rPr>
      </w:pPr>
    </w:p>
    <w:p w14:paraId="72B619F1" w14:textId="77777777" w:rsidR="00463C16" w:rsidRPr="00D11FD4" w:rsidRDefault="00463C16" w:rsidP="00463C16">
      <w:pPr>
        <w:rPr>
          <w:rFonts w:ascii="Calibri" w:hAnsi="Calibri" w:cs="Calibri"/>
        </w:rPr>
      </w:pPr>
      <w:r w:rsidRPr="00D11FD4">
        <w:rPr>
          <w:rFonts w:ascii="Calibri" w:hAnsi="Calibri" w:cs="Calibri"/>
        </w:rPr>
        <w:t>The levy for the 202</w:t>
      </w:r>
      <w:r>
        <w:rPr>
          <w:rFonts w:ascii="Calibri" w:hAnsi="Calibri" w:cs="Calibri"/>
        </w:rPr>
        <w:t>5</w:t>
      </w:r>
      <w:r w:rsidRPr="00D11FD4">
        <w:rPr>
          <w:rFonts w:ascii="Calibri" w:hAnsi="Calibri" w:cs="Calibri"/>
        </w:rPr>
        <w:t xml:space="preserve"> school year is $</w:t>
      </w:r>
      <w:r>
        <w:rPr>
          <w:rFonts w:ascii="Calibri" w:hAnsi="Calibri" w:cs="Calibri"/>
        </w:rPr>
        <w:t>50</w:t>
      </w:r>
      <w:r w:rsidRPr="00D11FD4">
        <w:rPr>
          <w:rFonts w:ascii="Calibri" w:hAnsi="Calibri" w:cs="Calibri"/>
        </w:rPr>
        <w:t>.00.</w:t>
      </w:r>
    </w:p>
    <w:p w14:paraId="4F0E2D48" w14:textId="77777777" w:rsidR="00463C16" w:rsidRPr="00D11FD4" w:rsidRDefault="00463C16" w:rsidP="00463C16">
      <w:pPr>
        <w:rPr>
          <w:rFonts w:ascii="Calibri" w:hAnsi="Calibri" w:cs="Calibri"/>
        </w:rPr>
      </w:pPr>
    </w:p>
    <w:p w14:paraId="6DEC1160" w14:textId="77777777" w:rsidR="00463C16" w:rsidRDefault="00463C16" w:rsidP="00463C16">
      <w:pPr>
        <w:keepNext/>
        <w:keepLines/>
        <w:spacing w:before="40" w:line="259" w:lineRule="auto"/>
        <w:outlineLvl w:val="1"/>
        <w:rPr>
          <w:rFonts w:ascii="Calibri" w:hAnsi="Calibri" w:cs="Calibri"/>
          <w:color w:val="2F5496"/>
          <w:sz w:val="26"/>
          <w:szCs w:val="26"/>
        </w:rPr>
      </w:pPr>
      <w:r w:rsidRPr="00D11FD4">
        <w:rPr>
          <w:rFonts w:ascii="Calibri" w:hAnsi="Calibri" w:cs="Calibri"/>
          <w:color w:val="2F5496"/>
          <w:sz w:val="26"/>
          <w:szCs w:val="26"/>
        </w:rPr>
        <w:t>What does the Sport Levy Cover?</w:t>
      </w:r>
    </w:p>
    <w:p w14:paraId="14637123" w14:textId="77777777" w:rsidR="00463C16" w:rsidRPr="00D11FD4" w:rsidRDefault="00463C16" w:rsidP="00463C16">
      <w:pPr>
        <w:keepNext/>
        <w:keepLines/>
        <w:spacing w:before="40" w:line="259" w:lineRule="auto"/>
        <w:outlineLvl w:val="1"/>
        <w:rPr>
          <w:rFonts w:ascii="Calibri" w:hAnsi="Calibri" w:cs="Calibri"/>
          <w:color w:val="2F5496"/>
          <w:sz w:val="26"/>
          <w:szCs w:val="26"/>
        </w:rPr>
      </w:pPr>
    </w:p>
    <w:p w14:paraId="45F7F680" w14:textId="77777777" w:rsidR="00463C16" w:rsidRPr="00D11FD4" w:rsidRDefault="00463C16" w:rsidP="00463C16">
      <w:pPr>
        <w:rPr>
          <w:rFonts w:ascii="Calibri" w:hAnsi="Calibri" w:cs="Calibri"/>
        </w:rPr>
      </w:pPr>
      <w:r w:rsidRPr="00D11FD4">
        <w:rPr>
          <w:rFonts w:ascii="Calibri" w:hAnsi="Calibri" w:cs="Calibri"/>
        </w:rPr>
        <w:t>The Sport Levy is a means of financing the whole school sporting activities of Bonnyrigg High School which allows students to access the best facilities the local community has to offer.</w:t>
      </w:r>
    </w:p>
    <w:p w14:paraId="54B85B79" w14:textId="77777777" w:rsidR="00463C16" w:rsidRPr="00D11FD4" w:rsidRDefault="00463C16" w:rsidP="00463C16">
      <w:pPr>
        <w:rPr>
          <w:rFonts w:ascii="Calibri" w:hAnsi="Calibri" w:cs="Calibri"/>
        </w:rPr>
      </w:pPr>
    </w:p>
    <w:p w14:paraId="3F9A1C08" w14:textId="77777777" w:rsidR="00463C16" w:rsidRDefault="00463C16" w:rsidP="00463C16">
      <w:pPr>
        <w:rPr>
          <w:rFonts w:ascii="Calibri" w:hAnsi="Calibri" w:cs="Calibri"/>
        </w:rPr>
      </w:pPr>
      <w:r w:rsidRPr="00D11FD4">
        <w:rPr>
          <w:rFonts w:ascii="Calibri" w:hAnsi="Calibri" w:cs="Calibri"/>
        </w:rPr>
        <w:t>The Sport Levy covers the three major whole school sporting carnivals, the Swimming Carnival, Cross Country Carnival and Athletics Carnival. The levy covers the hiring of all venues, student entry and the cost of transportation. The levy plays a major role in securing the following venues for the carnivals,</w:t>
      </w:r>
    </w:p>
    <w:p w14:paraId="1632280A" w14:textId="77777777" w:rsidR="00463C16" w:rsidRPr="00D11FD4" w:rsidRDefault="00463C16" w:rsidP="00463C16">
      <w:pPr>
        <w:rPr>
          <w:rFonts w:ascii="Calibri" w:hAnsi="Calibri" w:cs="Calibri"/>
        </w:rPr>
      </w:pPr>
    </w:p>
    <w:p w14:paraId="1D36C5E7" w14:textId="77777777" w:rsidR="00463C16" w:rsidRPr="00D11FD4" w:rsidRDefault="00463C16" w:rsidP="00463C16">
      <w:pPr>
        <w:numPr>
          <w:ilvl w:val="0"/>
          <w:numId w:val="5"/>
        </w:numPr>
        <w:spacing w:after="160" w:line="259" w:lineRule="auto"/>
        <w:contextualSpacing/>
        <w:rPr>
          <w:rFonts w:ascii="Calibri" w:hAnsi="Calibri" w:cs="Calibri"/>
        </w:rPr>
      </w:pPr>
      <w:r w:rsidRPr="00D11FD4">
        <w:rPr>
          <w:rFonts w:ascii="Calibri" w:hAnsi="Calibri" w:cs="Calibri"/>
        </w:rPr>
        <w:t>Swimming Carnival at Prairiewood Leisure Centre.</w:t>
      </w:r>
    </w:p>
    <w:p w14:paraId="5952E038" w14:textId="77777777" w:rsidR="00463C16" w:rsidRPr="00D11FD4" w:rsidRDefault="00463C16" w:rsidP="00463C16">
      <w:pPr>
        <w:numPr>
          <w:ilvl w:val="0"/>
          <w:numId w:val="5"/>
        </w:numPr>
        <w:spacing w:after="160" w:line="259" w:lineRule="auto"/>
        <w:contextualSpacing/>
        <w:rPr>
          <w:rFonts w:ascii="Calibri" w:hAnsi="Calibri" w:cs="Calibri"/>
        </w:rPr>
      </w:pPr>
      <w:r w:rsidRPr="00D11FD4">
        <w:rPr>
          <w:rFonts w:ascii="Calibri" w:hAnsi="Calibri" w:cs="Calibri"/>
        </w:rPr>
        <w:t xml:space="preserve">Cross Country Carnival at </w:t>
      </w:r>
      <w:r>
        <w:rPr>
          <w:rFonts w:ascii="Calibri" w:hAnsi="Calibri" w:cs="Calibri"/>
        </w:rPr>
        <w:t>Fairfield Showground</w:t>
      </w:r>
      <w:r w:rsidRPr="00D11FD4">
        <w:rPr>
          <w:rFonts w:ascii="Calibri" w:hAnsi="Calibri" w:cs="Calibri"/>
        </w:rPr>
        <w:t>.</w:t>
      </w:r>
    </w:p>
    <w:p w14:paraId="5B70B21D" w14:textId="77777777" w:rsidR="00463C16" w:rsidRDefault="00463C16" w:rsidP="00463C16">
      <w:pPr>
        <w:numPr>
          <w:ilvl w:val="0"/>
          <w:numId w:val="5"/>
        </w:numPr>
        <w:spacing w:after="160" w:line="259" w:lineRule="auto"/>
        <w:contextualSpacing/>
        <w:rPr>
          <w:rFonts w:ascii="Calibri" w:hAnsi="Calibri" w:cs="Calibri"/>
        </w:rPr>
      </w:pPr>
      <w:r w:rsidRPr="00D11FD4">
        <w:rPr>
          <w:rFonts w:ascii="Calibri" w:hAnsi="Calibri" w:cs="Calibri"/>
        </w:rPr>
        <w:t>Athletics Carnival at Campbelltown Athletics Centre.</w:t>
      </w:r>
    </w:p>
    <w:p w14:paraId="0D6DE059" w14:textId="77777777" w:rsidR="00463C16" w:rsidRPr="00D11FD4" w:rsidRDefault="00463C16" w:rsidP="00463C16">
      <w:pPr>
        <w:spacing w:after="160" w:line="259" w:lineRule="auto"/>
        <w:ind w:left="1080"/>
        <w:contextualSpacing/>
        <w:rPr>
          <w:rFonts w:ascii="Calibri" w:hAnsi="Calibri" w:cs="Calibri"/>
        </w:rPr>
      </w:pPr>
    </w:p>
    <w:p w14:paraId="4B4479B1" w14:textId="77777777" w:rsidR="00463C16" w:rsidRDefault="00463C16" w:rsidP="00463C16">
      <w:pPr>
        <w:rPr>
          <w:rFonts w:ascii="Calibri" w:hAnsi="Calibri" w:cs="Calibri"/>
        </w:rPr>
      </w:pPr>
      <w:r w:rsidRPr="00D11FD4">
        <w:rPr>
          <w:rFonts w:ascii="Calibri" w:hAnsi="Calibri" w:cs="Calibri"/>
        </w:rPr>
        <w:t xml:space="preserve">As our school community has grown, it has become increasingly difficult to find infrastructure in the local community which can accommodate the number of students attending major carnivals. </w:t>
      </w:r>
    </w:p>
    <w:p w14:paraId="1CFD6075" w14:textId="77777777" w:rsidR="00463C16" w:rsidRPr="00D11FD4" w:rsidRDefault="00463C16" w:rsidP="00463C16">
      <w:pPr>
        <w:rPr>
          <w:rFonts w:ascii="Calibri" w:hAnsi="Calibri" w:cs="Calibri"/>
        </w:rPr>
      </w:pPr>
    </w:p>
    <w:p w14:paraId="3F6A2439" w14:textId="77777777" w:rsidR="00463C16" w:rsidRPr="00D11FD4" w:rsidRDefault="00463C16" w:rsidP="00463C16">
      <w:pPr>
        <w:rPr>
          <w:rFonts w:ascii="Calibri" w:hAnsi="Calibri" w:cs="Calibri"/>
        </w:rPr>
      </w:pPr>
      <w:r w:rsidRPr="00D11FD4">
        <w:rPr>
          <w:rFonts w:ascii="Calibri" w:hAnsi="Calibri" w:cs="Calibri"/>
        </w:rPr>
        <w:t>If you have any questions about the Sport Levy or would like more information please do not hesitate to contact the school.</w:t>
      </w:r>
    </w:p>
    <w:p w14:paraId="65FC6FA1" w14:textId="77777777" w:rsidR="00463C16" w:rsidRPr="00D11FD4" w:rsidRDefault="00463C16" w:rsidP="00463C16">
      <w:pPr>
        <w:rPr>
          <w:rFonts w:ascii="Calibri" w:hAnsi="Calibri" w:cs="Calibri"/>
        </w:rPr>
      </w:pPr>
    </w:p>
    <w:p w14:paraId="205353EC" w14:textId="77777777" w:rsidR="00463C16" w:rsidRPr="003D1229" w:rsidRDefault="00463C16" w:rsidP="00463C16"/>
    <w:p w14:paraId="7B80EE86" w14:textId="37C755CF" w:rsidR="00325286" w:rsidRDefault="00325286" w:rsidP="00234C66"/>
    <w:p w14:paraId="76E7B3F0" w14:textId="77777777" w:rsidR="00E70203" w:rsidRDefault="00E70203" w:rsidP="00E70203"/>
    <w:p w14:paraId="31EEE8A9" w14:textId="77777777" w:rsidR="00E70203" w:rsidRDefault="009763D0" w:rsidP="00234C66">
      <w:r>
        <w:t xml:space="preserve">   </w:t>
      </w:r>
    </w:p>
    <w:sectPr w:rsidR="00E70203" w:rsidSect="00666B00">
      <w:headerReference w:type="default" r:id="rId8"/>
      <w:footerReference w:type="default" r:id="rId9"/>
      <w:pgSz w:w="11907" w:h="16840" w:code="9"/>
      <w:pgMar w:top="454" w:right="680" w:bottom="45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FF415" w14:textId="77777777" w:rsidR="00DB59C2" w:rsidRDefault="00DB59C2" w:rsidP="00613728">
      <w:r>
        <w:separator/>
      </w:r>
    </w:p>
  </w:endnote>
  <w:endnote w:type="continuationSeparator" w:id="0">
    <w:p w14:paraId="5C61A3EF" w14:textId="77777777" w:rsidR="00DB59C2" w:rsidRDefault="00DB59C2" w:rsidP="0061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20C7" w14:textId="5D6AD909" w:rsidR="00C26468" w:rsidRPr="00DF6737" w:rsidRDefault="00D362AF" w:rsidP="003D2234">
    <w:pPr>
      <w:jc w:val="center"/>
      <w:rPr>
        <w:rFonts w:ascii="Arial" w:hAnsi="Arial" w:cs="Arial"/>
        <w:color w:val="17365D"/>
        <w:sz w:val="16"/>
        <w:szCs w:val="16"/>
      </w:rPr>
    </w:pPr>
    <w:r>
      <w:rPr>
        <w:noProof/>
      </w:rPr>
      <w:drawing>
        <wp:anchor distT="0" distB="0" distL="114300" distR="114300" simplePos="0" relativeHeight="251659776" behindDoc="1" locked="0" layoutInCell="1" allowOverlap="1" wp14:anchorId="40111734" wp14:editId="1EA28F94">
          <wp:simplePos x="0" y="0"/>
          <wp:positionH relativeFrom="column">
            <wp:posOffset>17145</wp:posOffset>
          </wp:positionH>
          <wp:positionV relativeFrom="paragraph">
            <wp:posOffset>21590</wp:posOffset>
          </wp:positionV>
          <wp:extent cx="892175" cy="312420"/>
          <wp:effectExtent l="0" t="0" r="0" b="0"/>
          <wp:wrapThrough wrapText="bothSides">
            <wp:wrapPolygon edited="0">
              <wp:start x="922" y="0"/>
              <wp:lineTo x="0" y="3951"/>
              <wp:lineTo x="0" y="19756"/>
              <wp:lineTo x="21216" y="19756"/>
              <wp:lineTo x="21216" y="2634"/>
              <wp:lineTo x="5535" y="0"/>
              <wp:lineTo x="922"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312420"/>
                  </a:xfrm>
                  <a:prstGeom prst="rect">
                    <a:avLst/>
                  </a:prstGeom>
                  <a:noFill/>
                </pic:spPr>
              </pic:pic>
            </a:graphicData>
          </a:graphic>
          <wp14:sizeRelH relativeFrom="page">
            <wp14:pctWidth>0</wp14:pctWidth>
          </wp14:sizeRelH>
          <wp14:sizeRelV relativeFrom="page">
            <wp14:pctHeight>0</wp14:pctHeight>
          </wp14:sizeRelV>
        </wp:anchor>
      </w:drawing>
    </w:r>
    <w:r w:rsidR="00C26468" w:rsidRPr="00DF6737">
      <w:rPr>
        <w:rFonts w:ascii="Arial" w:hAnsi="Arial" w:cs="Arial"/>
        <w:color w:val="17365D"/>
        <w:sz w:val="16"/>
        <w:szCs w:val="16"/>
      </w:rPr>
      <w:t>Elizabeth Drive, Bonnyrigg NSW 2177 Phone: 9823 1184, 9823 1186 Fax: 9823 7662</w:t>
    </w:r>
  </w:p>
  <w:p w14:paraId="785E6741" w14:textId="77777777" w:rsidR="003D2234" w:rsidRDefault="00C26468" w:rsidP="003D2234">
    <w:pPr>
      <w:jc w:val="center"/>
      <w:rPr>
        <w:rFonts w:ascii="Arial" w:hAnsi="Arial" w:cs="Arial"/>
        <w:color w:val="17365D"/>
        <w:sz w:val="16"/>
        <w:szCs w:val="16"/>
      </w:rPr>
    </w:pPr>
    <w:r w:rsidRPr="00DF6737">
      <w:rPr>
        <w:rFonts w:ascii="Arial" w:hAnsi="Arial" w:cs="Arial"/>
        <w:color w:val="17365D"/>
        <w:sz w:val="16"/>
        <w:szCs w:val="16"/>
      </w:rPr>
      <w:t>Email</w:t>
    </w:r>
    <w:r w:rsidRPr="00E62CF3">
      <w:rPr>
        <w:rFonts w:ascii="Arial" w:hAnsi="Arial" w:cs="Arial"/>
        <w:color w:val="1F497D"/>
        <w:sz w:val="16"/>
        <w:szCs w:val="16"/>
      </w:rPr>
      <w:t xml:space="preserve">: </w:t>
    </w:r>
    <w:hyperlink r:id="rId2" w:history="1">
      <w:r w:rsidRPr="00E62CF3">
        <w:rPr>
          <w:rStyle w:val="Hyperlink"/>
          <w:rFonts w:ascii="Arial" w:hAnsi="Arial" w:cs="Arial"/>
          <w:sz w:val="16"/>
          <w:szCs w:val="16"/>
        </w:rPr>
        <w:t>bonnyrigg-h.school@det.nsw.edu.au</w:t>
      </w:r>
    </w:hyperlink>
    <w:r w:rsidRPr="00E62CF3">
      <w:rPr>
        <w:rFonts w:ascii="Arial" w:hAnsi="Arial" w:cs="Arial"/>
        <w:color w:val="1F497D"/>
        <w:sz w:val="16"/>
        <w:szCs w:val="16"/>
      </w:rPr>
      <w:t xml:space="preserve">   </w:t>
    </w:r>
    <w:r w:rsidRPr="00DF6737">
      <w:rPr>
        <w:rFonts w:ascii="Arial" w:hAnsi="Arial" w:cs="Arial"/>
        <w:color w:val="17365D"/>
        <w:sz w:val="16"/>
        <w:szCs w:val="16"/>
      </w:rPr>
      <w:t>ABN</w:t>
    </w:r>
    <w:r w:rsidR="00B2309B">
      <w:rPr>
        <w:rFonts w:ascii="Arial" w:hAnsi="Arial" w:cs="Arial"/>
        <w:color w:val="17365D"/>
        <w:sz w:val="16"/>
        <w:szCs w:val="16"/>
      </w:rPr>
      <w:t xml:space="preserve"> 18 246 198 266</w:t>
    </w:r>
  </w:p>
  <w:p w14:paraId="58AC1735" w14:textId="3831C080" w:rsidR="00C26468" w:rsidRPr="00DF6737" w:rsidRDefault="0066182F" w:rsidP="003D2234">
    <w:pPr>
      <w:jc w:val="center"/>
      <w:rPr>
        <w:rFonts w:ascii="Arial" w:hAnsi="Arial" w:cs="Arial"/>
        <w:color w:val="17365D"/>
        <w:sz w:val="16"/>
        <w:szCs w:val="16"/>
      </w:rPr>
    </w:pPr>
    <w:r>
      <w:rPr>
        <w:rFonts w:ascii="Arial" w:hAnsi="Arial" w:cs="Arial"/>
        <w:color w:val="17365D"/>
        <w:sz w:val="16"/>
        <w:szCs w:val="16"/>
      </w:rPr>
      <w:t>CRICOS</w:t>
    </w:r>
    <w:r w:rsidR="003D2234">
      <w:rPr>
        <w:rFonts w:ascii="Arial" w:hAnsi="Arial" w:cs="Arial"/>
        <w:color w:val="17365D"/>
        <w:sz w:val="16"/>
        <w:szCs w:val="16"/>
      </w:rPr>
      <w:t xml:space="preserve"> Provider Name</w:t>
    </w:r>
    <w:r w:rsidR="003738DB">
      <w:rPr>
        <w:rFonts w:ascii="Arial" w:hAnsi="Arial" w:cs="Arial"/>
        <w:color w:val="17365D"/>
        <w:sz w:val="16"/>
        <w:szCs w:val="16"/>
      </w:rPr>
      <w:t>:</w:t>
    </w:r>
    <w:r w:rsidR="003D2234">
      <w:rPr>
        <w:rFonts w:ascii="Arial" w:hAnsi="Arial" w:cs="Arial"/>
        <w:color w:val="17365D"/>
        <w:sz w:val="16"/>
        <w:szCs w:val="16"/>
      </w:rPr>
      <w:t xml:space="preserve"> NSW Department of Education CRICOS Provider Code: </w:t>
    </w:r>
    <w:r>
      <w:rPr>
        <w:rFonts w:ascii="Arial" w:hAnsi="Arial" w:cs="Arial"/>
        <w:color w:val="17365D"/>
        <w:sz w:val="16"/>
        <w:szCs w:val="16"/>
      </w:rPr>
      <w:t>00588M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7995" w14:textId="77777777" w:rsidR="00DB59C2" w:rsidRDefault="00DB59C2" w:rsidP="00613728">
      <w:r>
        <w:separator/>
      </w:r>
    </w:p>
  </w:footnote>
  <w:footnote w:type="continuationSeparator" w:id="0">
    <w:p w14:paraId="14D5E2A5" w14:textId="77777777" w:rsidR="00DB59C2" w:rsidRDefault="00DB59C2" w:rsidP="0061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C1C8" w14:textId="765A3199" w:rsidR="00AF5EB3" w:rsidRDefault="00D362AF" w:rsidP="00AF5EB3">
    <w:pPr>
      <w:rPr>
        <w:rFonts w:ascii="Arial" w:hAnsi="Arial" w:cs="Arial"/>
        <w:b/>
        <w:color w:val="0000D0"/>
        <w:sz w:val="20"/>
        <w:szCs w:val="20"/>
      </w:rPr>
    </w:pPr>
    <w:r>
      <w:rPr>
        <w:noProof/>
      </w:rPr>
      <w:drawing>
        <wp:anchor distT="0" distB="0" distL="114300" distR="114300" simplePos="0" relativeHeight="251657728" behindDoc="1" locked="0" layoutInCell="1" allowOverlap="1" wp14:anchorId="3AC4489F" wp14:editId="1D30DB4F">
          <wp:simplePos x="0" y="0"/>
          <wp:positionH relativeFrom="column">
            <wp:posOffset>-236855</wp:posOffset>
          </wp:positionH>
          <wp:positionV relativeFrom="paragraph">
            <wp:posOffset>-38100</wp:posOffset>
          </wp:positionV>
          <wp:extent cx="896620" cy="1151890"/>
          <wp:effectExtent l="0" t="0" r="0" b="0"/>
          <wp:wrapThrough wrapText="bothSides">
            <wp:wrapPolygon edited="0">
              <wp:start x="0" y="0"/>
              <wp:lineTo x="0" y="21076"/>
              <wp:lineTo x="21110" y="21076"/>
              <wp:lineTo x="21110" y="0"/>
              <wp:lineTo x="0" y="0"/>
            </wp:wrapPolygon>
          </wp:wrapThrough>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1151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2060"/>
        <w:sz w:val="18"/>
        <w:szCs w:val="18"/>
        <w:lang w:eastAsia="en-AU"/>
      </w:rPr>
      <w:drawing>
        <wp:anchor distT="0" distB="0" distL="114300" distR="114300" simplePos="0" relativeHeight="251658752" behindDoc="0" locked="0" layoutInCell="1" allowOverlap="1" wp14:anchorId="1722D574" wp14:editId="72C4D40C">
          <wp:simplePos x="0" y="0"/>
          <wp:positionH relativeFrom="column">
            <wp:posOffset>5699760</wp:posOffset>
          </wp:positionH>
          <wp:positionV relativeFrom="paragraph">
            <wp:posOffset>20955</wp:posOffset>
          </wp:positionV>
          <wp:extent cx="1038225" cy="10382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AF5EB3">
      <w:rPr>
        <w:rFonts w:ascii="Arial" w:hAnsi="Arial" w:cs="Arial"/>
        <w:b/>
        <w:color w:val="0000D0"/>
        <w:sz w:val="20"/>
        <w:szCs w:val="20"/>
      </w:rPr>
      <w:tab/>
    </w:r>
    <w:r w:rsidR="00AF5EB3">
      <w:rPr>
        <w:rFonts w:ascii="Arial" w:hAnsi="Arial" w:cs="Arial"/>
        <w:b/>
        <w:color w:val="0000D0"/>
        <w:sz w:val="20"/>
        <w:szCs w:val="20"/>
      </w:rPr>
      <w:tab/>
    </w:r>
    <w:r w:rsidR="00AF5EB3">
      <w:rPr>
        <w:rFonts w:ascii="Arial" w:hAnsi="Arial" w:cs="Arial"/>
        <w:b/>
        <w:color w:val="0000D0"/>
        <w:sz w:val="20"/>
        <w:szCs w:val="20"/>
      </w:rPr>
      <w:tab/>
    </w:r>
    <w:r w:rsidR="00AF5EB3">
      <w:rPr>
        <w:rFonts w:ascii="Arial" w:hAnsi="Arial" w:cs="Arial"/>
        <w:b/>
        <w:color w:val="0000D0"/>
        <w:sz w:val="20"/>
        <w:szCs w:val="20"/>
      </w:rPr>
      <w:tab/>
    </w:r>
    <w:r w:rsidR="00AF5EB3">
      <w:rPr>
        <w:rFonts w:ascii="Arial" w:hAnsi="Arial" w:cs="Arial"/>
        <w:b/>
        <w:color w:val="0000D0"/>
        <w:sz w:val="20"/>
        <w:szCs w:val="20"/>
      </w:rPr>
      <w:tab/>
      <w:t xml:space="preserve">       </w:t>
    </w:r>
  </w:p>
  <w:p w14:paraId="48CE0586" w14:textId="77777777" w:rsidR="00AF5EB3" w:rsidRPr="0013388F" w:rsidRDefault="00AF5EB3" w:rsidP="0013388F">
    <w:pPr>
      <w:ind w:left="1418" w:right="2154"/>
      <w:jc w:val="center"/>
      <w:rPr>
        <w:rFonts w:ascii="Arial" w:hAnsi="Arial" w:cs="Arial"/>
        <w:color w:val="002060"/>
        <w:sz w:val="36"/>
        <w:szCs w:val="36"/>
      </w:rPr>
    </w:pPr>
    <w:r w:rsidRPr="0013388F">
      <w:rPr>
        <w:rFonts w:ascii="Arial" w:hAnsi="Arial" w:cs="Arial"/>
        <w:b/>
        <w:color w:val="002060"/>
        <w:sz w:val="36"/>
        <w:szCs w:val="36"/>
      </w:rPr>
      <w:t>DEPARTMENT OF EDUCATION</w:t>
    </w:r>
  </w:p>
  <w:p w14:paraId="22B6C6DD" w14:textId="45D32166" w:rsidR="00AF5EB3" w:rsidRPr="00332AA5" w:rsidRDefault="00D362AF" w:rsidP="00AF5EB3">
    <w:pPr>
      <w:rPr>
        <w:rFonts w:ascii="Arial" w:hAnsi="Arial" w:cs="Arial"/>
        <w:color w:val="002060"/>
        <w:sz w:val="18"/>
        <w:szCs w:val="18"/>
      </w:rPr>
    </w:pPr>
    <w:r>
      <w:rPr>
        <w:rFonts w:ascii="Arial" w:hAnsi="Arial" w:cs="Arial"/>
        <w:noProof/>
        <w:color w:val="002060"/>
        <w:sz w:val="18"/>
        <w:szCs w:val="18"/>
        <w:lang w:val="en-US"/>
      </w:rPr>
      <mc:AlternateContent>
        <mc:Choice Requires="wps">
          <w:drawing>
            <wp:anchor distT="0" distB="0" distL="114300" distR="114300" simplePos="0" relativeHeight="251656704" behindDoc="0" locked="0" layoutInCell="1" allowOverlap="1" wp14:anchorId="2E6386E1" wp14:editId="520285C8">
              <wp:simplePos x="0" y="0"/>
              <wp:positionH relativeFrom="column">
                <wp:posOffset>953770</wp:posOffset>
              </wp:positionH>
              <wp:positionV relativeFrom="paragraph">
                <wp:posOffset>59690</wp:posOffset>
              </wp:positionV>
              <wp:extent cx="4268470" cy="0"/>
              <wp:effectExtent l="29845" t="21590" r="26035" b="260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8470" cy="0"/>
                      </a:xfrm>
                      <a:prstGeom prst="line">
                        <a:avLst/>
                      </a:prstGeom>
                      <a:noFill/>
                      <a:ln w="41275" cmpd="dbl">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3D160"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4.7pt" to="41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" strokecolor="#1f497d" strokeweight="3.25pt">
              <v:stroke linestyle="thinThin"/>
            </v:line>
          </w:pict>
        </mc:Fallback>
      </mc:AlternateContent>
    </w:r>
    <w:r w:rsidR="00AF5EB3" w:rsidRPr="00332AA5">
      <w:rPr>
        <w:rFonts w:ascii="Arial" w:hAnsi="Arial" w:cs="Arial"/>
        <w:color w:val="002060"/>
        <w:sz w:val="18"/>
        <w:szCs w:val="18"/>
      </w:rPr>
      <w:tab/>
    </w:r>
  </w:p>
  <w:p w14:paraId="58F7D650" w14:textId="757DCB8A" w:rsidR="00AF5EB3" w:rsidRPr="00332AA5" w:rsidRDefault="00D362AF" w:rsidP="00AF5EB3">
    <w:pPr>
      <w:rPr>
        <w:rFonts w:ascii="Georgia" w:hAnsi="Georgia" w:cs="Arial"/>
        <w:b/>
        <w:color w:val="002060"/>
        <w:sz w:val="32"/>
        <w:szCs w:val="32"/>
      </w:rPr>
    </w:pPr>
    <w:r>
      <w:rPr>
        <w:rFonts w:ascii="Arial" w:hAnsi="Arial" w:cs="Arial"/>
        <w:noProof/>
        <w:color w:val="002060"/>
        <w:sz w:val="18"/>
        <w:szCs w:val="18"/>
        <w:lang w:val="en-US"/>
      </w:rPr>
      <mc:AlternateContent>
        <mc:Choice Requires="wps">
          <w:drawing>
            <wp:anchor distT="0" distB="0" distL="114300" distR="114300" simplePos="0" relativeHeight="251655680" behindDoc="0" locked="0" layoutInCell="1" allowOverlap="1" wp14:anchorId="3B3A2102" wp14:editId="7EE65EED">
              <wp:simplePos x="0" y="0"/>
              <wp:positionH relativeFrom="column">
                <wp:posOffset>121920</wp:posOffset>
              </wp:positionH>
              <wp:positionV relativeFrom="paragraph">
                <wp:posOffset>148590</wp:posOffset>
              </wp:positionV>
              <wp:extent cx="0" cy="0"/>
              <wp:effectExtent l="7620" t="5715" r="11430"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EAECA"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1.7pt" to="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"/>
          </w:pict>
        </mc:Fallback>
      </mc:AlternateContent>
    </w:r>
    <w:r w:rsidR="00AF5EB3" w:rsidRPr="00332AA5">
      <w:rPr>
        <w:rFonts w:ascii="Arial" w:hAnsi="Arial" w:cs="Arial"/>
        <w:color w:val="002060"/>
        <w:sz w:val="18"/>
        <w:szCs w:val="18"/>
      </w:rPr>
      <w:tab/>
      <w:t xml:space="preserve">     </w:t>
    </w:r>
    <w:r w:rsidR="00AF5EB3" w:rsidRPr="00332AA5">
      <w:rPr>
        <w:rFonts w:ascii="Georgia" w:hAnsi="Georgia" w:cs="Arial"/>
        <w:b/>
        <w:color w:val="002060"/>
        <w:sz w:val="32"/>
        <w:szCs w:val="32"/>
      </w:rPr>
      <w:t xml:space="preserve">B O N </w:t>
    </w:r>
    <w:proofErr w:type="spellStart"/>
    <w:r w:rsidR="00AF5EB3" w:rsidRPr="00332AA5">
      <w:rPr>
        <w:rFonts w:ascii="Georgia" w:hAnsi="Georgia" w:cs="Arial"/>
        <w:b/>
        <w:color w:val="002060"/>
        <w:sz w:val="32"/>
        <w:szCs w:val="32"/>
      </w:rPr>
      <w:t>N</w:t>
    </w:r>
    <w:proofErr w:type="spellEnd"/>
    <w:r w:rsidR="00AF5EB3" w:rsidRPr="00332AA5">
      <w:rPr>
        <w:rFonts w:ascii="Georgia" w:hAnsi="Georgia" w:cs="Arial"/>
        <w:b/>
        <w:color w:val="002060"/>
        <w:sz w:val="32"/>
        <w:szCs w:val="32"/>
      </w:rPr>
      <w:t xml:space="preserve"> Y R I G </w:t>
    </w:r>
    <w:proofErr w:type="spellStart"/>
    <w:proofErr w:type="gramStart"/>
    <w:r w:rsidR="00AF5EB3" w:rsidRPr="00332AA5">
      <w:rPr>
        <w:rFonts w:ascii="Georgia" w:hAnsi="Georgia" w:cs="Arial"/>
        <w:b/>
        <w:color w:val="002060"/>
        <w:sz w:val="32"/>
        <w:szCs w:val="32"/>
      </w:rPr>
      <w:t>G</w:t>
    </w:r>
    <w:proofErr w:type="spellEnd"/>
    <w:r w:rsidR="00AF5EB3" w:rsidRPr="00332AA5">
      <w:rPr>
        <w:rFonts w:ascii="Georgia" w:hAnsi="Georgia" w:cs="Arial"/>
        <w:b/>
        <w:color w:val="002060"/>
        <w:sz w:val="32"/>
        <w:szCs w:val="32"/>
      </w:rPr>
      <w:t xml:space="preserve">  H</w:t>
    </w:r>
    <w:proofErr w:type="gramEnd"/>
    <w:r w:rsidR="00AF5EB3" w:rsidRPr="00332AA5">
      <w:rPr>
        <w:rFonts w:ascii="Georgia" w:hAnsi="Georgia" w:cs="Arial"/>
        <w:b/>
        <w:color w:val="002060"/>
        <w:sz w:val="32"/>
        <w:szCs w:val="32"/>
      </w:rPr>
      <w:t xml:space="preserve"> I G H  S C H O </w:t>
    </w:r>
    <w:proofErr w:type="spellStart"/>
    <w:r w:rsidR="00AF5EB3" w:rsidRPr="00332AA5">
      <w:rPr>
        <w:rFonts w:ascii="Georgia" w:hAnsi="Georgia" w:cs="Arial"/>
        <w:b/>
        <w:color w:val="002060"/>
        <w:sz w:val="32"/>
        <w:szCs w:val="32"/>
      </w:rPr>
      <w:t>O</w:t>
    </w:r>
    <w:proofErr w:type="spellEnd"/>
    <w:r w:rsidR="00AF5EB3" w:rsidRPr="00332AA5">
      <w:rPr>
        <w:rFonts w:ascii="Georgia" w:hAnsi="Georgia" w:cs="Arial"/>
        <w:b/>
        <w:color w:val="002060"/>
        <w:sz w:val="32"/>
        <w:szCs w:val="32"/>
      </w:rPr>
      <w:t xml:space="preserve"> L</w:t>
    </w:r>
  </w:p>
  <w:p w14:paraId="36E5A696" w14:textId="77777777" w:rsidR="00AF5EB3" w:rsidRDefault="00AF5EB3" w:rsidP="008B0530">
    <w:pPr>
      <w:ind w:left="1440" w:firstLine="720"/>
      <w:rPr>
        <w:rFonts w:ascii="Georgia" w:hAnsi="Georgia" w:cs="Arial"/>
        <w:b/>
        <w:color w:val="002060"/>
      </w:rPr>
    </w:pPr>
    <w:r w:rsidRPr="00332AA5">
      <w:rPr>
        <w:rFonts w:ascii="Georgia" w:hAnsi="Georgia" w:cs="Arial"/>
        <w:b/>
        <w:color w:val="002060"/>
      </w:rPr>
      <w:t xml:space="preserve">  Partially Selective and Local Enrolment</w:t>
    </w:r>
    <w:r w:rsidR="008B0530">
      <w:rPr>
        <w:rFonts w:ascii="Georgia" w:hAnsi="Georgia" w:cs="Arial"/>
        <w:b/>
        <w:color w:val="002060"/>
      </w:rPr>
      <w:t>s</w:t>
    </w:r>
  </w:p>
  <w:p w14:paraId="72EFF52F" w14:textId="6C7DBB90" w:rsidR="00C71088" w:rsidRPr="00C71088" w:rsidRDefault="00C71088" w:rsidP="00C71088">
    <w:pPr>
      <w:spacing w:before="80"/>
      <w:ind w:left="1440" w:firstLine="720"/>
      <w:rPr>
        <w:rFonts w:ascii="Georgia" w:hAnsi="Georgia" w:cs="Arial"/>
        <w:b/>
        <w:color w:val="002060"/>
        <w:sz w:val="18"/>
        <w:szCs w:val="18"/>
      </w:rPr>
    </w:pPr>
    <w:r>
      <w:rPr>
        <w:rFonts w:ascii="Georgia" w:hAnsi="Georgia" w:cs="Arial"/>
        <w:b/>
        <w:color w:val="002060"/>
      </w:rPr>
      <w:t xml:space="preserve">                         </w:t>
    </w:r>
    <w:r w:rsidRPr="00C71088">
      <w:rPr>
        <w:rFonts w:ascii="Georgia" w:hAnsi="Georgia" w:cs="Arial"/>
        <w:b/>
        <w:color w:val="002060"/>
        <w:sz w:val="18"/>
        <w:szCs w:val="18"/>
      </w:rPr>
      <w:t xml:space="preserve">Principal: </w:t>
    </w:r>
    <w:r w:rsidRPr="00C71088">
      <w:rPr>
        <w:rFonts w:ascii="Georgia" w:hAnsi="Georgia" w:cs="Arial"/>
        <w:bCs/>
        <w:color w:val="002060"/>
        <w:sz w:val="18"/>
        <w:szCs w:val="18"/>
      </w:rPr>
      <w:t>Mr R Hooke</w:t>
    </w:r>
    <w:r w:rsidRPr="00C71088">
      <w:rPr>
        <w:rFonts w:ascii="Georgia" w:hAnsi="Georgia" w:cs="Arial"/>
        <w:b/>
        <w:color w:val="002060"/>
        <w:sz w:val="18"/>
        <w:szCs w:val="18"/>
      </w:rPr>
      <w:t xml:space="preserve">    </w:t>
    </w:r>
  </w:p>
  <w:p w14:paraId="23349512" w14:textId="77777777" w:rsidR="0085020C" w:rsidRDefault="0085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00E2"/>
    <w:multiLevelType w:val="hybridMultilevel"/>
    <w:tmpl w:val="05026F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2C47D36"/>
    <w:multiLevelType w:val="hybridMultilevel"/>
    <w:tmpl w:val="3230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D671A"/>
    <w:multiLevelType w:val="hybridMultilevel"/>
    <w:tmpl w:val="1EA6222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5A3C7BF9"/>
    <w:multiLevelType w:val="hybridMultilevel"/>
    <w:tmpl w:val="73E2488A"/>
    <w:lvl w:ilvl="0" w:tplc="751E974C">
      <w:start w:val="1"/>
      <w:numFmt w:val="bullet"/>
      <w:lvlText w:val=""/>
      <w:lvlJc w:val="left"/>
      <w:pPr>
        <w:tabs>
          <w:tab w:val="num" w:pos="2040"/>
        </w:tabs>
        <w:ind w:left="2040" w:hanging="363"/>
      </w:pPr>
      <w:rPr>
        <w:rFonts w:ascii="Wingdings" w:hAnsi="Wingdings" w:hint="default"/>
        <w:color w:val="auto"/>
      </w:rPr>
    </w:lvl>
    <w:lvl w:ilvl="1" w:tplc="04090003">
      <w:start w:val="1"/>
      <w:numFmt w:val="decimal"/>
      <w:lvlText w:val="%2."/>
      <w:lvlJc w:val="left"/>
      <w:pPr>
        <w:tabs>
          <w:tab w:val="num" w:pos="2040"/>
        </w:tabs>
        <w:ind w:left="2040" w:hanging="360"/>
      </w:pPr>
    </w:lvl>
    <w:lvl w:ilvl="2" w:tplc="04090005">
      <w:start w:val="1"/>
      <w:numFmt w:val="decimal"/>
      <w:lvlText w:val="%3."/>
      <w:lvlJc w:val="left"/>
      <w:pPr>
        <w:tabs>
          <w:tab w:val="num" w:pos="2760"/>
        </w:tabs>
        <w:ind w:left="2760" w:hanging="360"/>
      </w:pPr>
    </w:lvl>
    <w:lvl w:ilvl="3" w:tplc="04090001">
      <w:start w:val="1"/>
      <w:numFmt w:val="decimal"/>
      <w:lvlText w:val="%4."/>
      <w:lvlJc w:val="left"/>
      <w:pPr>
        <w:tabs>
          <w:tab w:val="num" w:pos="3480"/>
        </w:tabs>
        <w:ind w:left="3480" w:hanging="360"/>
      </w:pPr>
    </w:lvl>
    <w:lvl w:ilvl="4" w:tplc="04090003">
      <w:start w:val="1"/>
      <w:numFmt w:val="decimal"/>
      <w:lvlText w:val="%5."/>
      <w:lvlJc w:val="left"/>
      <w:pPr>
        <w:tabs>
          <w:tab w:val="num" w:pos="4200"/>
        </w:tabs>
        <w:ind w:left="4200" w:hanging="360"/>
      </w:pPr>
    </w:lvl>
    <w:lvl w:ilvl="5" w:tplc="04090005">
      <w:start w:val="1"/>
      <w:numFmt w:val="decimal"/>
      <w:lvlText w:val="%6."/>
      <w:lvlJc w:val="left"/>
      <w:pPr>
        <w:tabs>
          <w:tab w:val="num" w:pos="4920"/>
        </w:tabs>
        <w:ind w:left="4920" w:hanging="360"/>
      </w:pPr>
    </w:lvl>
    <w:lvl w:ilvl="6" w:tplc="04090001">
      <w:start w:val="1"/>
      <w:numFmt w:val="decimal"/>
      <w:lvlText w:val="%7."/>
      <w:lvlJc w:val="left"/>
      <w:pPr>
        <w:tabs>
          <w:tab w:val="num" w:pos="5640"/>
        </w:tabs>
        <w:ind w:left="5640" w:hanging="360"/>
      </w:pPr>
    </w:lvl>
    <w:lvl w:ilvl="7" w:tplc="04090003">
      <w:start w:val="1"/>
      <w:numFmt w:val="decimal"/>
      <w:lvlText w:val="%8."/>
      <w:lvlJc w:val="left"/>
      <w:pPr>
        <w:tabs>
          <w:tab w:val="num" w:pos="6360"/>
        </w:tabs>
        <w:ind w:left="6360" w:hanging="360"/>
      </w:pPr>
    </w:lvl>
    <w:lvl w:ilvl="8" w:tplc="04090005">
      <w:start w:val="1"/>
      <w:numFmt w:val="decimal"/>
      <w:lvlText w:val="%9."/>
      <w:lvlJc w:val="left"/>
      <w:pPr>
        <w:tabs>
          <w:tab w:val="num" w:pos="7080"/>
        </w:tabs>
        <w:ind w:left="7080" w:hanging="360"/>
      </w:pPr>
    </w:lvl>
  </w:abstractNum>
  <w:abstractNum w:abstractNumId="4" w15:restartNumberingAfterBreak="0">
    <w:nsid w:val="7A7A6F57"/>
    <w:multiLevelType w:val="hybridMultilevel"/>
    <w:tmpl w:val="60728B04"/>
    <w:lvl w:ilvl="0" w:tplc="E3BC41C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64451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4543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688624">
    <w:abstractNumId w:val="2"/>
  </w:num>
  <w:num w:numId="4" w16cid:durableId="1262253344">
    <w:abstractNumId w:val="1"/>
  </w:num>
  <w:num w:numId="5" w16cid:durableId="202323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009a,#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E7"/>
    <w:rsid w:val="00021B0F"/>
    <w:rsid w:val="00026CB6"/>
    <w:rsid w:val="00031535"/>
    <w:rsid w:val="00037656"/>
    <w:rsid w:val="00044F2D"/>
    <w:rsid w:val="00047C2E"/>
    <w:rsid w:val="00072AD5"/>
    <w:rsid w:val="000A0650"/>
    <w:rsid w:val="000A785B"/>
    <w:rsid w:val="000B4BD4"/>
    <w:rsid w:val="00123E75"/>
    <w:rsid w:val="0013388F"/>
    <w:rsid w:val="00145A78"/>
    <w:rsid w:val="001472D0"/>
    <w:rsid w:val="00185749"/>
    <w:rsid w:val="00187340"/>
    <w:rsid w:val="001A575D"/>
    <w:rsid w:val="001C0C1F"/>
    <w:rsid w:val="001C1BA6"/>
    <w:rsid w:val="001D3C36"/>
    <w:rsid w:val="001D7B9D"/>
    <w:rsid w:val="001F0D05"/>
    <w:rsid w:val="00201834"/>
    <w:rsid w:val="00234C66"/>
    <w:rsid w:val="0024175F"/>
    <w:rsid w:val="002654E1"/>
    <w:rsid w:val="00291BA1"/>
    <w:rsid w:val="00293768"/>
    <w:rsid w:val="00295C6F"/>
    <w:rsid w:val="002A2E05"/>
    <w:rsid w:val="002A66CA"/>
    <w:rsid w:val="002B75A1"/>
    <w:rsid w:val="002D150A"/>
    <w:rsid w:val="002D3B7F"/>
    <w:rsid w:val="002E0A9B"/>
    <w:rsid w:val="002F4A93"/>
    <w:rsid w:val="0030084D"/>
    <w:rsid w:val="00300A63"/>
    <w:rsid w:val="00325286"/>
    <w:rsid w:val="00326D70"/>
    <w:rsid w:val="00340421"/>
    <w:rsid w:val="00344145"/>
    <w:rsid w:val="00372C49"/>
    <w:rsid w:val="00373486"/>
    <w:rsid w:val="003738DB"/>
    <w:rsid w:val="00374189"/>
    <w:rsid w:val="00381E19"/>
    <w:rsid w:val="00391292"/>
    <w:rsid w:val="0039149A"/>
    <w:rsid w:val="003C09E4"/>
    <w:rsid w:val="003C2094"/>
    <w:rsid w:val="003C699A"/>
    <w:rsid w:val="003C6D3D"/>
    <w:rsid w:val="003D2234"/>
    <w:rsid w:val="003E5C96"/>
    <w:rsid w:val="003F4457"/>
    <w:rsid w:val="003F5F9F"/>
    <w:rsid w:val="00405669"/>
    <w:rsid w:val="00410A1D"/>
    <w:rsid w:val="00415530"/>
    <w:rsid w:val="00426AE7"/>
    <w:rsid w:val="00447C75"/>
    <w:rsid w:val="00463C16"/>
    <w:rsid w:val="00487DD5"/>
    <w:rsid w:val="00497F20"/>
    <w:rsid w:val="004A60EF"/>
    <w:rsid w:val="004F085C"/>
    <w:rsid w:val="004F1DBF"/>
    <w:rsid w:val="0056111F"/>
    <w:rsid w:val="00563356"/>
    <w:rsid w:val="005A0322"/>
    <w:rsid w:val="005C151F"/>
    <w:rsid w:val="005D2297"/>
    <w:rsid w:val="005E4E6B"/>
    <w:rsid w:val="005F3D09"/>
    <w:rsid w:val="00601005"/>
    <w:rsid w:val="00603B36"/>
    <w:rsid w:val="00613728"/>
    <w:rsid w:val="00626482"/>
    <w:rsid w:val="00636451"/>
    <w:rsid w:val="0065501B"/>
    <w:rsid w:val="0066182F"/>
    <w:rsid w:val="00666B00"/>
    <w:rsid w:val="006715B6"/>
    <w:rsid w:val="006921F0"/>
    <w:rsid w:val="006A2854"/>
    <w:rsid w:val="006C5723"/>
    <w:rsid w:val="006D4D9F"/>
    <w:rsid w:val="006D67F3"/>
    <w:rsid w:val="006E7B05"/>
    <w:rsid w:val="00706193"/>
    <w:rsid w:val="00722E08"/>
    <w:rsid w:val="00751C3E"/>
    <w:rsid w:val="0076146A"/>
    <w:rsid w:val="00772280"/>
    <w:rsid w:val="00795753"/>
    <w:rsid w:val="007A262B"/>
    <w:rsid w:val="007C0BA7"/>
    <w:rsid w:val="007C1EE3"/>
    <w:rsid w:val="007E03C1"/>
    <w:rsid w:val="007E1340"/>
    <w:rsid w:val="007F6908"/>
    <w:rsid w:val="008108F6"/>
    <w:rsid w:val="00811C3E"/>
    <w:rsid w:val="008360D2"/>
    <w:rsid w:val="008440EB"/>
    <w:rsid w:val="0085020C"/>
    <w:rsid w:val="0085684A"/>
    <w:rsid w:val="00876425"/>
    <w:rsid w:val="008875AB"/>
    <w:rsid w:val="008A614C"/>
    <w:rsid w:val="008B0530"/>
    <w:rsid w:val="008C567D"/>
    <w:rsid w:val="008F4175"/>
    <w:rsid w:val="008F6BBF"/>
    <w:rsid w:val="00900AA1"/>
    <w:rsid w:val="0092367D"/>
    <w:rsid w:val="00964A6A"/>
    <w:rsid w:val="009763D0"/>
    <w:rsid w:val="009951B7"/>
    <w:rsid w:val="009A0BA7"/>
    <w:rsid w:val="009B5126"/>
    <w:rsid w:val="009C7EDF"/>
    <w:rsid w:val="009D7F0F"/>
    <w:rsid w:val="009E5310"/>
    <w:rsid w:val="00A30002"/>
    <w:rsid w:val="00A4056A"/>
    <w:rsid w:val="00A45A04"/>
    <w:rsid w:val="00A6413B"/>
    <w:rsid w:val="00A65DB8"/>
    <w:rsid w:val="00AB00AE"/>
    <w:rsid w:val="00AB11C6"/>
    <w:rsid w:val="00AB2A6D"/>
    <w:rsid w:val="00AC6DEA"/>
    <w:rsid w:val="00AD5CEC"/>
    <w:rsid w:val="00AE0D4C"/>
    <w:rsid w:val="00AE5229"/>
    <w:rsid w:val="00AF5EB3"/>
    <w:rsid w:val="00B022E6"/>
    <w:rsid w:val="00B07688"/>
    <w:rsid w:val="00B07FAA"/>
    <w:rsid w:val="00B2309B"/>
    <w:rsid w:val="00B34E8F"/>
    <w:rsid w:val="00B434C7"/>
    <w:rsid w:val="00B56E0C"/>
    <w:rsid w:val="00B66037"/>
    <w:rsid w:val="00B77892"/>
    <w:rsid w:val="00BD603B"/>
    <w:rsid w:val="00BF749E"/>
    <w:rsid w:val="00BF79EA"/>
    <w:rsid w:val="00C010A6"/>
    <w:rsid w:val="00C05223"/>
    <w:rsid w:val="00C17902"/>
    <w:rsid w:val="00C26468"/>
    <w:rsid w:val="00C45247"/>
    <w:rsid w:val="00C646FD"/>
    <w:rsid w:val="00C71088"/>
    <w:rsid w:val="00CA06FE"/>
    <w:rsid w:val="00CA6DBB"/>
    <w:rsid w:val="00CC1AAC"/>
    <w:rsid w:val="00CD7393"/>
    <w:rsid w:val="00CE0F49"/>
    <w:rsid w:val="00CF7DB5"/>
    <w:rsid w:val="00D0628C"/>
    <w:rsid w:val="00D06A6C"/>
    <w:rsid w:val="00D111FD"/>
    <w:rsid w:val="00D14251"/>
    <w:rsid w:val="00D362AF"/>
    <w:rsid w:val="00D6394F"/>
    <w:rsid w:val="00D6503A"/>
    <w:rsid w:val="00D75D12"/>
    <w:rsid w:val="00D828A7"/>
    <w:rsid w:val="00D97059"/>
    <w:rsid w:val="00DB4379"/>
    <w:rsid w:val="00DB59C2"/>
    <w:rsid w:val="00DF6737"/>
    <w:rsid w:val="00E152D3"/>
    <w:rsid w:val="00E170D1"/>
    <w:rsid w:val="00E54D50"/>
    <w:rsid w:val="00E57F47"/>
    <w:rsid w:val="00E62CF3"/>
    <w:rsid w:val="00E70203"/>
    <w:rsid w:val="00E71491"/>
    <w:rsid w:val="00E74E74"/>
    <w:rsid w:val="00E772D4"/>
    <w:rsid w:val="00E86DC5"/>
    <w:rsid w:val="00E92D69"/>
    <w:rsid w:val="00EE193F"/>
    <w:rsid w:val="00F1518C"/>
    <w:rsid w:val="00F2079F"/>
    <w:rsid w:val="00F33D4E"/>
    <w:rsid w:val="00F62111"/>
    <w:rsid w:val="00F96F82"/>
    <w:rsid w:val="00FB6727"/>
    <w:rsid w:val="00FC7326"/>
    <w:rsid w:val="00FD12D4"/>
    <w:rsid w:val="00FF47F9"/>
    <w:rsid w:val="00FF6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a,#03c"/>
    </o:shapedefaults>
    <o:shapelayout v:ext="edit">
      <o:idmap v:ext="edit" data="2"/>
    </o:shapelayout>
  </w:shapeDefaults>
  <w:decimalSymbol w:val="."/>
  <w:listSeparator w:val=","/>
  <w14:docId w14:val="155846C4"/>
  <w15:chartTrackingRefBased/>
  <w15:docId w15:val="{61700702-0533-47DB-81F0-30F64B6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E70203"/>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7326"/>
    <w:rPr>
      <w:rFonts w:ascii="Tahoma" w:hAnsi="Tahoma" w:cs="Tahoma"/>
      <w:sz w:val="16"/>
      <w:szCs w:val="16"/>
    </w:rPr>
  </w:style>
  <w:style w:type="character" w:styleId="Hyperlink">
    <w:name w:val="Hyperlink"/>
    <w:rsid w:val="00FC7326"/>
    <w:rPr>
      <w:color w:val="0000FF"/>
      <w:u w:val="single"/>
    </w:rPr>
  </w:style>
  <w:style w:type="paragraph" w:styleId="Footer">
    <w:name w:val="footer"/>
    <w:basedOn w:val="Normal"/>
    <w:link w:val="FooterChar"/>
    <w:uiPriority w:val="99"/>
    <w:rsid w:val="001C0C1F"/>
    <w:pPr>
      <w:tabs>
        <w:tab w:val="center" w:pos="4153"/>
        <w:tab w:val="right" w:pos="8306"/>
      </w:tabs>
    </w:pPr>
    <w:rPr>
      <w:lang w:eastAsia="en-AU"/>
    </w:rPr>
  </w:style>
  <w:style w:type="paragraph" w:styleId="Header">
    <w:name w:val="header"/>
    <w:basedOn w:val="Normal"/>
    <w:link w:val="HeaderChar"/>
    <w:uiPriority w:val="99"/>
    <w:rsid w:val="00613728"/>
    <w:pPr>
      <w:tabs>
        <w:tab w:val="center" w:pos="4513"/>
        <w:tab w:val="right" w:pos="9026"/>
      </w:tabs>
    </w:pPr>
  </w:style>
  <w:style w:type="character" w:customStyle="1" w:styleId="HeaderChar">
    <w:name w:val="Header Char"/>
    <w:link w:val="Header"/>
    <w:uiPriority w:val="99"/>
    <w:rsid w:val="00613728"/>
    <w:rPr>
      <w:sz w:val="24"/>
      <w:szCs w:val="24"/>
      <w:lang w:eastAsia="en-US"/>
    </w:rPr>
  </w:style>
  <w:style w:type="character" w:customStyle="1" w:styleId="FooterChar">
    <w:name w:val="Footer Char"/>
    <w:link w:val="Footer"/>
    <w:uiPriority w:val="99"/>
    <w:rsid w:val="00613728"/>
    <w:rPr>
      <w:sz w:val="24"/>
      <w:szCs w:val="24"/>
    </w:rPr>
  </w:style>
  <w:style w:type="character" w:customStyle="1" w:styleId="Heading1Char">
    <w:name w:val="Heading 1 Char"/>
    <w:link w:val="Heading1"/>
    <w:uiPriority w:val="9"/>
    <w:rsid w:val="00E70203"/>
    <w:rPr>
      <w:b/>
      <w:bCs/>
      <w:kern w:val="36"/>
      <w:sz w:val="48"/>
      <w:szCs w:val="48"/>
    </w:rPr>
  </w:style>
  <w:style w:type="paragraph" w:styleId="BodyText">
    <w:name w:val="Body Text"/>
    <w:basedOn w:val="Normal"/>
    <w:link w:val="BodyTextChar"/>
    <w:rsid w:val="00E70203"/>
    <w:rPr>
      <w:szCs w:val="20"/>
    </w:rPr>
  </w:style>
  <w:style w:type="character" w:customStyle="1" w:styleId="BodyTextChar">
    <w:name w:val="Body Text Char"/>
    <w:link w:val="BodyText"/>
    <w:rsid w:val="00E70203"/>
    <w:rPr>
      <w:sz w:val="24"/>
      <w:lang w:eastAsia="en-US"/>
    </w:rPr>
  </w:style>
  <w:style w:type="character" w:customStyle="1" w:styleId="A1">
    <w:name w:val="A1"/>
    <w:uiPriority w:val="99"/>
    <w:rsid w:val="00E70203"/>
    <w:rPr>
      <w:rFonts w:cs="Myriad Pro"/>
      <w:color w:val="000000"/>
      <w:sz w:val="22"/>
      <w:szCs w:val="22"/>
    </w:rPr>
  </w:style>
  <w:style w:type="paragraph" w:customStyle="1" w:styleId="paragraph">
    <w:name w:val="paragraph"/>
    <w:basedOn w:val="Normal"/>
    <w:rsid w:val="007C0BA7"/>
    <w:pPr>
      <w:spacing w:before="100" w:beforeAutospacing="1" w:after="100" w:afterAutospacing="1"/>
    </w:pPr>
    <w:rPr>
      <w:lang w:eastAsia="en-AU"/>
    </w:rPr>
  </w:style>
  <w:style w:type="character" w:customStyle="1" w:styleId="normaltextrun">
    <w:name w:val="normaltextrun"/>
    <w:basedOn w:val="DefaultParagraphFont"/>
    <w:rsid w:val="007C0BA7"/>
  </w:style>
  <w:style w:type="character" w:customStyle="1" w:styleId="eop">
    <w:name w:val="eop"/>
    <w:basedOn w:val="DefaultParagraphFont"/>
    <w:rsid w:val="007C0BA7"/>
  </w:style>
  <w:style w:type="character" w:customStyle="1" w:styleId="tabchar">
    <w:name w:val="tabchar"/>
    <w:basedOn w:val="DefaultParagraphFont"/>
    <w:rsid w:val="007C0BA7"/>
  </w:style>
  <w:style w:type="character" w:customStyle="1" w:styleId="scxw33769350">
    <w:name w:val="scxw33769350"/>
    <w:basedOn w:val="DefaultParagraphFont"/>
    <w:rsid w:val="007C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9482">
      <w:bodyDiv w:val="1"/>
      <w:marLeft w:val="0"/>
      <w:marRight w:val="0"/>
      <w:marTop w:val="0"/>
      <w:marBottom w:val="0"/>
      <w:divBdr>
        <w:top w:val="none" w:sz="0" w:space="0" w:color="auto"/>
        <w:left w:val="none" w:sz="0" w:space="0" w:color="auto"/>
        <w:bottom w:val="none" w:sz="0" w:space="0" w:color="auto"/>
        <w:right w:val="none" w:sz="0" w:space="0" w:color="auto"/>
      </w:divBdr>
    </w:div>
    <w:div w:id="599875713">
      <w:bodyDiv w:val="1"/>
      <w:marLeft w:val="0"/>
      <w:marRight w:val="0"/>
      <w:marTop w:val="0"/>
      <w:marBottom w:val="0"/>
      <w:divBdr>
        <w:top w:val="none" w:sz="0" w:space="0" w:color="auto"/>
        <w:left w:val="none" w:sz="0" w:space="0" w:color="auto"/>
        <w:bottom w:val="none" w:sz="0" w:space="0" w:color="auto"/>
        <w:right w:val="none" w:sz="0" w:space="0" w:color="auto"/>
      </w:divBdr>
      <w:divsChild>
        <w:div w:id="1521821773">
          <w:marLeft w:val="0"/>
          <w:marRight w:val="0"/>
          <w:marTop w:val="0"/>
          <w:marBottom w:val="0"/>
          <w:divBdr>
            <w:top w:val="none" w:sz="0" w:space="0" w:color="auto"/>
            <w:left w:val="none" w:sz="0" w:space="0" w:color="auto"/>
            <w:bottom w:val="none" w:sz="0" w:space="0" w:color="auto"/>
            <w:right w:val="none" w:sz="0" w:space="0" w:color="auto"/>
          </w:divBdr>
          <w:divsChild>
            <w:div w:id="224995525">
              <w:marLeft w:val="0"/>
              <w:marRight w:val="0"/>
              <w:marTop w:val="0"/>
              <w:marBottom w:val="0"/>
              <w:divBdr>
                <w:top w:val="none" w:sz="0" w:space="0" w:color="auto"/>
                <w:left w:val="none" w:sz="0" w:space="0" w:color="auto"/>
                <w:bottom w:val="none" w:sz="0" w:space="0" w:color="auto"/>
                <w:right w:val="none" w:sz="0" w:space="0" w:color="auto"/>
              </w:divBdr>
            </w:div>
            <w:div w:id="604729387">
              <w:marLeft w:val="0"/>
              <w:marRight w:val="0"/>
              <w:marTop w:val="0"/>
              <w:marBottom w:val="0"/>
              <w:divBdr>
                <w:top w:val="none" w:sz="0" w:space="0" w:color="auto"/>
                <w:left w:val="none" w:sz="0" w:space="0" w:color="auto"/>
                <w:bottom w:val="none" w:sz="0" w:space="0" w:color="auto"/>
                <w:right w:val="none" w:sz="0" w:space="0" w:color="auto"/>
              </w:divBdr>
            </w:div>
            <w:div w:id="20392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2325">
      <w:bodyDiv w:val="1"/>
      <w:marLeft w:val="0"/>
      <w:marRight w:val="0"/>
      <w:marTop w:val="0"/>
      <w:marBottom w:val="0"/>
      <w:divBdr>
        <w:top w:val="none" w:sz="0" w:space="0" w:color="auto"/>
        <w:left w:val="none" w:sz="0" w:space="0" w:color="auto"/>
        <w:bottom w:val="none" w:sz="0" w:space="0" w:color="auto"/>
        <w:right w:val="none" w:sz="0" w:space="0" w:color="auto"/>
      </w:divBdr>
      <w:divsChild>
        <w:div w:id="684671342">
          <w:marLeft w:val="0"/>
          <w:marRight w:val="0"/>
          <w:marTop w:val="0"/>
          <w:marBottom w:val="0"/>
          <w:divBdr>
            <w:top w:val="none" w:sz="0" w:space="0" w:color="auto"/>
            <w:left w:val="none" w:sz="0" w:space="0" w:color="auto"/>
            <w:bottom w:val="none" w:sz="0" w:space="0" w:color="auto"/>
            <w:right w:val="none" w:sz="0" w:space="0" w:color="auto"/>
          </w:divBdr>
        </w:div>
        <w:div w:id="736324871">
          <w:marLeft w:val="0"/>
          <w:marRight w:val="0"/>
          <w:marTop w:val="0"/>
          <w:marBottom w:val="0"/>
          <w:divBdr>
            <w:top w:val="none" w:sz="0" w:space="0" w:color="auto"/>
            <w:left w:val="none" w:sz="0" w:space="0" w:color="auto"/>
            <w:bottom w:val="none" w:sz="0" w:space="0" w:color="auto"/>
            <w:right w:val="none" w:sz="0" w:space="0" w:color="auto"/>
          </w:divBdr>
        </w:div>
        <w:div w:id="1222332579">
          <w:marLeft w:val="0"/>
          <w:marRight w:val="0"/>
          <w:marTop w:val="0"/>
          <w:marBottom w:val="0"/>
          <w:divBdr>
            <w:top w:val="none" w:sz="0" w:space="0" w:color="auto"/>
            <w:left w:val="none" w:sz="0" w:space="0" w:color="auto"/>
            <w:bottom w:val="none" w:sz="0" w:space="0" w:color="auto"/>
            <w:right w:val="none" w:sz="0" w:space="0" w:color="auto"/>
          </w:divBdr>
        </w:div>
        <w:div w:id="282931867">
          <w:marLeft w:val="0"/>
          <w:marRight w:val="0"/>
          <w:marTop w:val="0"/>
          <w:marBottom w:val="0"/>
          <w:divBdr>
            <w:top w:val="none" w:sz="0" w:space="0" w:color="auto"/>
            <w:left w:val="none" w:sz="0" w:space="0" w:color="auto"/>
            <w:bottom w:val="none" w:sz="0" w:space="0" w:color="auto"/>
            <w:right w:val="none" w:sz="0" w:space="0" w:color="auto"/>
          </w:divBdr>
        </w:div>
        <w:div w:id="1906451021">
          <w:marLeft w:val="0"/>
          <w:marRight w:val="0"/>
          <w:marTop w:val="0"/>
          <w:marBottom w:val="0"/>
          <w:divBdr>
            <w:top w:val="none" w:sz="0" w:space="0" w:color="auto"/>
            <w:left w:val="none" w:sz="0" w:space="0" w:color="auto"/>
            <w:bottom w:val="none" w:sz="0" w:space="0" w:color="auto"/>
            <w:right w:val="none" w:sz="0" w:space="0" w:color="auto"/>
          </w:divBdr>
        </w:div>
        <w:div w:id="1695378002">
          <w:marLeft w:val="0"/>
          <w:marRight w:val="0"/>
          <w:marTop w:val="0"/>
          <w:marBottom w:val="0"/>
          <w:divBdr>
            <w:top w:val="none" w:sz="0" w:space="0" w:color="auto"/>
            <w:left w:val="none" w:sz="0" w:space="0" w:color="auto"/>
            <w:bottom w:val="none" w:sz="0" w:space="0" w:color="auto"/>
            <w:right w:val="none" w:sz="0" w:space="0" w:color="auto"/>
          </w:divBdr>
        </w:div>
        <w:div w:id="1916091526">
          <w:marLeft w:val="0"/>
          <w:marRight w:val="0"/>
          <w:marTop w:val="0"/>
          <w:marBottom w:val="0"/>
          <w:divBdr>
            <w:top w:val="none" w:sz="0" w:space="0" w:color="auto"/>
            <w:left w:val="none" w:sz="0" w:space="0" w:color="auto"/>
            <w:bottom w:val="none" w:sz="0" w:space="0" w:color="auto"/>
            <w:right w:val="none" w:sz="0" w:space="0" w:color="auto"/>
          </w:divBdr>
        </w:div>
        <w:div w:id="2112629393">
          <w:marLeft w:val="0"/>
          <w:marRight w:val="0"/>
          <w:marTop w:val="0"/>
          <w:marBottom w:val="0"/>
          <w:divBdr>
            <w:top w:val="none" w:sz="0" w:space="0" w:color="auto"/>
            <w:left w:val="none" w:sz="0" w:space="0" w:color="auto"/>
            <w:bottom w:val="none" w:sz="0" w:space="0" w:color="auto"/>
            <w:right w:val="none" w:sz="0" w:space="0" w:color="auto"/>
          </w:divBdr>
        </w:div>
        <w:div w:id="433475863">
          <w:marLeft w:val="0"/>
          <w:marRight w:val="0"/>
          <w:marTop w:val="0"/>
          <w:marBottom w:val="0"/>
          <w:divBdr>
            <w:top w:val="none" w:sz="0" w:space="0" w:color="auto"/>
            <w:left w:val="none" w:sz="0" w:space="0" w:color="auto"/>
            <w:bottom w:val="none" w:sz="0" w:space="0" w:color="auto"/>
            <w:right w:val="none" w:sz="0" w:space="0" w:color="auto"/>
          </w:divBdr>
        </w:div>
        <w:div w:id="155272906">
          <w:marLeft w:val="0"/>
          <w:marRight w:val="0"/>
          <w:marTop w:val="0"/>
          <w:marBottom w:val="0"/>
          <w:divBdr>
            <w:top w:val="none" w:sz="0" w:space="0" w:color="auto"/>
            <w:left w:val="none" w:sz="0" w:space="0" w:color="auto"/>
            <w:bottom w:val="none" w:sz="0" w:space="0" w:color="auto"/>
            <w:right w:val="none" w:sz="0" w:space="0" w:color="auto"/>
          </w:divBdr>
        </w:div>
        <w:div w:id="1640455603">
          <w:marLeft w:val="0"/>
          <w:marRight w:val="0"/>
          <w:marTop w:val="0"/>
          <w:marBottom w:val="0"/>
          <w:divBdr>
            <w:top w:val="none" w:sz="0" w:space="0" w:color="auto"/>
            <w:left w:val="none" w:sz="0" w:space="0" w:color="auto"/>
            <w:bottom w:val="none" w:sz="0" w:space="0" w:color="auto"/>
            <w:right w:val="none" w:sz="0" w:space="0" w:color="auto"/>
          </w:divBdr>
        </w:div>
        <w:div w:id="103569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onnyrigg-h.school@det.nsw.edu.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CF54-EDA5-447F-B099-61C7D155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Bonnyrigg High School</Company>
  <LinksUpToDate>false</LinksUpToDate>
  <CharactersWithSpaces>1479</CharactersWithSpaces>
  <SharedDoc>false</SharedDoc>
  <HLinks>
    <vt:vector size="6" baseType="variant">
      <vt:variant>
        <vt:i4>7077957</vt:i4>
      </vt:variant>
      <vt:variant>
        <vt:i4>0</vt:i4>
      </vt:variant>
      <vt:variant>
        <vt:i4>0</vt:i4>
      </vt:variant>
      <vt:variant>
        <vt:i4>5</vt:i4>
      </vt:variant>
      <vt:variant>
        <vt:lpwstr>mailto:bonnyrigg-h.school@det.nsw.edu.au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cp:lastModifiedBy>Charlene Cartwright</cp:lastModifiedBy>
  <cp:revision>2</cp:revision>
  <cp:lastPrinted>2024-10-17T02:16:00Z</cp:lastPrinted>
  <dcterms:created xsi:type="dcterms:W3CDTF">2024-10-17T02:16:00Z</dcterms:created>
  <dcterms:modified xsi:type="dcterms:W3CDTF">2024-10-17T02:16:00Z</dcterms:modified>
</cp:coreProperties>
</file>